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5F" w:rsidRPr="00F44D60" w:rsidRDefault="00EB1E5F" w:rsidP="00EB1E5F">
      <w:pPr>
        <w:jc w:val="center"/>
        <w:rPr>
          <w:b/>
          <w:sz w:val="28"/>
          <w:szCs w:val="28"/>
        </w:rPr>
      </w:pPr>
      <w:r w:rsidRPr="00F44D60">
        <w:rPr>
          <w:b/>
          <w:sz w:val="28"/>
          <w:szCs w:val="28"/>
        </w:rPr>
        <w:t>ПЛАН МЕРОПРИЯТИЙ,</w:t>
      </w:r>
    </w:p>
    <w:p w:rsidR="00EB1E5F" w:rsidRPr="00F44D60" w:rsidRDefault="00EB1E5F" w:rsidP="00EB1E5F">
      <w:pPr>
        <w:jc w:val="center"/>
        <w:rPr>
          <w:b/>
          <w:sz w:val="28"/>
          <w:szCs w:val="28"/>
        </w:rPr>
      </w:pPr>
      <w:proofErr w:type="gramStart"/>
      <w:r w:rsidRPr="00F44D60">
        <w:rPr>
          <w:b/>
          <w:sz w:val="28"/>
          <w:szCs w:val="28"/>
        </w:rPr>
        <w:t>ПОСВЯЩЕННЫХ</w:t>
      </w:r>
      <w:proofErr w:type="gramEnd"/>
      <w:r w:rsidRPr="00F44D60">
        <w:rPr>
          <w:b/>
          <w:sz w:val="28"/>
          <w:szCs w:val="28"/>
        </w:rPr>
        <w:t xml:space="preserve"> 1150-ЛЕТИЮ ЗАРОЖДЕНИЯ</w:t>
      </w:r>
    </w:p>
    <w:p w:rsidR="00EB1E5F" w:rsidRPr="00F44D60" w:rsidRDefault="00EB1E5F" w:rsidP="00EB1E5F">
      <w:pPr>
        <w:jc w:val="center"/>
        <w:rPr>
          <w:b/>
          <w:sz w:val="28"/>
          <w:szCs w:val="28"/>
        </w:rPr>
      </w:pPr>
      <w:r w:rsidRPr="00F44D60">
        <w:rPr>
          <w:b/>
          <w:sz w:val="28"/>
          <w:szCs w:val="28"/>
        </w:rPr>
        <w:t xml:space="preserve">РОССИЙСКОЙ ГОСУДАРСТВЕННОСТИ </w:t>
      </w:r>
      <w:r w:rsidR="00BE3975" w:rsidRPr="00F44D60">
        <w:rPr>
          <w:b/>
          <w:sz w:val="28"/>
          <w:szCs w:val="28"/>
        </w:rPr>
        <w:t xml:space="preserve">И ГОДУ РОССИЙСКОЙ ИСТОРИИ </w:t>
      </w:r>
      <w:r w:rsidR="00B85516">
        <w:rPr>
          <w:b/>
          <w:sz w:val="28"/>
          <w:szCs w:val="28"/>
          <w:lang w:val="en-US"/>
        </w:rPr>
        <w:t>(</w:t>
      </w:r>
      <w:r w:rsidR="00BE3975" w:rsidRPr="00F44D60">
        <w:rPr>
          <w:b/>
          <w:sz w:val="28"/>
          <w:szCs w:val="28"/>
        </w:rPr>
        <w:t>2012</w:t>
      </w:r>
      <w:r w:rsidR="00B85516">
        <w:rPr>
          <w:b/>
          <w:sz w:val="28"/>
          <w:szCs w:val="28"/>
          <w:lang w:val="en-US"/>
        </w:rPr>
        <w:t>)</w:t>
      </w:r>
      <w:r w:rsidR="00BE3975" w:rsidRPr="00F44D60">
        <w:rPr>
          <w:b/>
          <w:sz w:val="28"/>
          <w:szCs w:val="28"/>
        </w:rPr>
        <w:t xml:space="preserve">  </w:t>
      </w:r>
    </w:p>
    <w:p w:rsidR="00BE3975" w:rsidRPr="00F44D60" w:rsidRDefault="00BE3975" w:rsidP="00EB1E5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792" w:type="dxa"/>
        <w:tblLook w:val="01E0"/>
      </w:tblPr>
      <w:tblGrid>
        <w:gridCol w:w="516"/>
        <w:gridCol w:w="6"/>
        <w:gridCol w:w="2502"/>
        <w:gridCol w:w="4158"/>
        <w:gridCol w:w="7"/>
        <w:gridCol w:w="3074"/>
      </w:tblGrid>
      <w:tr w:rsidR="00EB1E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pPr>
              <w:jc w:val="center"/>
              <w:rPr>
                <w:b/>
              </w:rPr>
            </w:pPr>
            <w:r>
              <w:rPr>
                <w:b/>
              </w:rPr>
              <w:t>Категория слушателей</w:t>
            </w:r>
          </w:p>
        </w:tc>
      </w:tr>
      <w:tr w:rsidR="00EB1E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r>
              <w:t>1.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r>
              <w:t xml:space="preserve"> Январь 2012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CE" w:rsidRDefault="000A3FCE" w:rsidP="000A660C">
            <w:r>
              <w:t xml:space="preserve"> 1. Информирование общеобразовательных учреждений района о содержании Указа Президента РФ от 3 марта 2011 года о проведении празднования 1150-летия</w:t>
            </w:r>
          </w:p>
          <w:p w:rsidR="000A3FCE" w:rsidRDefault="000A3FCE" w:rsidP="000A660C">
            <w:r>
              <w:t xml:space="preserve"> зарождения российской государственности в 2012 году и об объявлении 2012 – Годом российской истории. Указ Президента РФ от 9 января 2012 года.</w:t>
            </w:r>
          </w:p>
          <w:p w:rsidR="00A172A4" w:rsidRDefault="000A3FCE" w:rsidP="000A660C">
            <w:r>
              <w:t>2. Районные и школьные мероприятия, посвящённые</w:t>
            </w:r>
            <w:r w:rsidR="00E05533">
              <w:t xml:space="preserve"> 69-ой годовщине освобождения Песчанокопского района от немецко-фашистских захватчиков в годы Великой Отечественной войны 1941-1945 гг.</w:t>
            </w:r>
            <w:r w:rsidR="00A172A4">
              <w:t xml:space="preserve"> 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r>
              <w:t>ОУ района</w:t>
            </w:r>
          </w:p>
        </w:tc>
      </w:tr>
      <w:tr w:rsidR="00EB1E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r>
              <w:t>2.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r>
              <w:t xml:space="preserve"> </w:t>
            </w:r>
            <w:r w:rsidR="00E05533">
              <w:t>Февраль 2012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05533" w:rsidP="000A660C">
            <w:pPr>
              <w:numPr>
                <w:ilvl w:val="0"/>
                <w:numId w:val="2"/>
              </w:numPr>
            </w:pPr>
            <w:r>
              <w:t>Школьные мероприятия, посвящённые 8 февраля – День памяти юного героя – антифашиста.</w:t>
            </w:r>
          </w:p>
          <w:p w:rsidR="00E05533" w:rsidRDefault="00E05533" w:rsidP="000A660C">
            <w:pPr>
              <w:numPr>
                <w:ilvl w:val="0"/>
                <w:numId w:val="2"/>
              </w:numPr>
            </w:pPr>
            <w:r>
              <w:t>Районные и школьные мероприятия, посвящённые Дню защитника Отечества.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05533" w:rsidP="000A660C">
            <w:r>
              <w:t xml:space="preserve"> </w:t>
            </w:r>
            <w:r w:rsidR="00EB1E5F">
              <w:t>ОУ района</w:t>
            </w:r>
          </w:p>
        </w:tc>
      </w:tr>
      <w:tr w:rsidR="00EB1E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r>
              <w:t>3.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r>
              <w:t xml:space="preserve"> </w:t>
            </w:r>
            <w:r w:rsidR="009A62E1">
              <w:t>Март 2012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4F2861" w:rsidP="000A660C">
            <w:r>
              <w:t xml:space="preserve">1. </w:t>
            </w:r>
            <w:r w:rsidR="009A62E1">
              <w:t xml:space="preserve"> Книжная выставка: «Откуда пошла русская земля…»</w:t>
            </w:r>
            <w:r w:rsidR="00EB1E5F">
              <w:t xml:space="preserve"> </w:t>
            </w:r>
          </w:p>
          <w:p w:rsidR="004F2861" w:rsidRPr="006169A0" w:rsidRDefault="004F2861" w:rsidP="000A660C">
            <w:pPr>
              <w:numPr>
                <w:ilvl w:val="0"/>
                <w:numId w:val="4"/>
              </w:numPr>
              <w:rPr>
                <w:b/>
              </w:rPr>
            </w:pPr>
            <w:r w:rsidRPr="006169A0">
              <w:rPr>
                <w:b/>
              </w:rPr>
              <w:t>Неделя русской культуры в общеобразовательных учреждениях.</w:t>
            </w:r>
          </w:p>
          <w:p w:rsidR="004F2861" w:rsidRDefault="004F2861" w:rsidP="000A660C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r>
              <w:t>ОУ района</w:t>
            </w:r>
          </w:p>
        </w:tc>
      </w:tr>
      <w:tr w:rsidR="00EB1E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r>
              <w:t>4.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r>
              <w:t xml:space="preserve"> </w:t>
            </w:r>
            <w:r w:rsidR="009A62E1">
              <w:t>Апрель 2012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E1" w:rsidRDefault="00EB1E5F" w:rsidP="000A660C">
            <w:r>
              <w:t xml:space="preserve"> </w:t>
            </w:r>
            <w:r w:rsidR="009A62E1">
              <w:t>1.Мероприятия, посвящённые празднованию Святой Пасхи.</w:t>
            </w:r>
          </w:p>
          <w:p w:rsidR="0010198A" w:rsidRDefault="009A62E1" w:rsidP="000A660C">
            <w:r>
              <w:t>2. Дни воинской славы: - 18 апреля</w:t>
            </w:r>
            <w:r w:rsidR="0010198A">
              <w:t xml:space="preserve"> – 770 лет назад победа Александра Невского над крестоносцами на Чудском озере;</w:t>
            </w:r>
          </w:p>
          <w:p w:rsidR="0010198A" w:rsidRDefault="0010198A" w:rsidP="000A660C">
            <w:r>
              <w:t>- 20 апреля – 70 лет со дня окончания битвы под Москвой.</w:t>
            </w:r>
          </w:p>
          <w:p w:rsidR="0010198A" w:rsidRDefault="0010198A" w:rsidP="000A660C">
            <w:r>
              <w:t>3. 12 апреля – Международный день полёта человека в космос.</w:t>
            </w:r>
          </w:p>
          <w:p w:rsidR="00EB1E5F" w:rsidRDefault="0010198A" w:rsidP="000A660C">
            <w:r>
              <w:t xml:space="preserve">4. 18 апреля – международный день памятников  и исторических мест </w:t>
            </w:r>
            <w:r>
              <w:lastRenderedPageBreak/>
              <w:t>(посещение учащимися района памятников и исторических мест района).</w:t>
            </w:r>
            <w:r w:rsidR="009A62E1">
              <w:t xml:space="preserve"> 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9A62E1" w:rsidP="000A660C">
            <w:r>
              <w:lastRenderedPageBreak/>
              <w:t xml:space="preserve"> </w:t>
            </w:r>
            <w:r w:rsidR="00EB1E5F">
              <w:t xml:space="preserve"> ОУ района</w:t>
            </w:r>
          </w:p>
        </w:tc>
      </w:tr>
      <w:tr w:rsidR="00EB1E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830B9A" w:rsidP="000A660C">
            <w:r>
              <w:lastRenderedPageBreak/>
              <w:t xml:space="preserve"> 5</w:t>
            </w:r>
            <w:r w:rsidR="00EB1E5F">
              <w:t>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10198A" w:rsidP="000A660C">
            <w:r>
              <w:t>Май 2012</w:t>
            </w:r>
            <w:r w:rsidR="00EB1E5F">
              <w:t xml:space="preserve"> 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4F2861" w:rsidP="000A660C">
            <w:pPr>
              <w:ind w:left="69"/>
            </w:pPr>
            <w:r>
              <w:t xml:space="preserve"> 1.</w:t>
            </w:r>
            <w:r w:rsidR="00830B9A">
              <w:t>Районные и школьные мероприятия, посвящённые празднованию Дня Победы.</w:t>
            </w:r>
          </w:p>
          <w:p w:rsidR="00830B9A" w:rsidRDefault="004F2861" w:rsidP="000A660C">
            <w:pPr>
              <w:ind w:left="69"/>
            </w:pPr>
            <w:r>
              <w:t>2.</w:t>
            </w:r>
            <w:r w:rsidR="00830B9A">
              <w:t>Районные и школьные мероприятия, посвящённые</w:t>
            </w:r>
            <w:r w:rsidR="00A028C5">
              <w:t xml:space="preserve"> Международному Дню семьи – 15 мая.</w:t>
            </w:r>
          </w:p>
          <w:p w:rsidR="00A028C5" w:rsidRDefault="00A028C5" w:rsidP="000A660C">
            <w:pPr>
              <w:numPr>
                <w:ilvl w:val="0"/>
                <w:numId w:val="4"/>
              </w:numPr>
            </w:pPr>
            <w:r>
              <w:t>Посещение учащимися районного исторического музея. (18 мая – Международный день музеев).</w:t>
            </w:r>
          </w:p>
          <w:p w:rsidR="00A028C5" w:rsidRDefault="00A028C5" w:rsidP="000A660C">
            <w:pPr>
              <w:numPr>
                <w:ilvl w:val="0"/>
                <w:numId w:val="4"/>
              </w:numPr>
            </w:pPr>
            <w:r>
              <w:t>Школьные мероприятия</w:t>
            </w:r>
            <w:r w:rsidR="004F2861">
              <w:t>, посвящённые Дню славянской письменности и культуры – 24 мая.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10198A" w:rsidP="000A660C">
            <w:r>
              <w:t>ОУ</w:t>
            </w:r>
            <w:r w:rsidR="00EB1E5F">
              <w:t xml:space="preserve"> района</w:t>
            </w:r>
          </w:p>
        </w:tc>
      </w:tr>
      <w:tr w:rsidR="00EB1E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7A6F4D" w:rsidP="000A660C">
            <w:r>
              <w:t xml:space="preserve"> 6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r>
              <w:t xml:space="preserve">  </w:t>
            </w:r>
            <w:r w:rsidR="004F2861">
              <w:t>Июнь 2012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4F2861" w:rsidP="000A660C">
            <w:pPr>
              <w:numPr>
                <w:ilvl w:val="0"/>
                <w:numId w:val="5"/>
              </w:numPr>
            </w:pPr>
            <w:r>
              <w:t>Районные мероприятия, посвящённые Международному Дню</w:t>
            </w:r>
            <w:r w:rsidR="00EB1E5F">
              <w:t xml:space="preserve">  </w:t>
            </w:r>
            <w:r>
              <w:t>защиты детей.</w:t>
            </w:r>
          </w:p>
          <w:p w:rsidR="00B42BB0" w:rsidRPr="006169A0" w:rsidRDefault="00B42BB0" w:rsidP="000A660C">
            <w:pPr>
              <w:numPr>
                <w:ilvl w:val="0"/>
                <w:numId w:val="5"/>
              </w:numPr>
              <w:rPr>
                <w:b/>
              </w:rPr>
            </w:pPr>
            <w:r w:rsidRPr="006169A0">
              <w:rPr>
                <w:b/>
              </w:rPr>
              <w:t>6 июня - Пушкинский день в России. День русского языка.</w:t>
            </w:r>
          </w:p>
          <w:p w:rsidR="00B42BB0" w:rsidRDefault="00B42BB0" w:rsidP="000A660C">
            <w:pPr>
              <w:numPr>
                <w:ilvl w:val="0"/>
                <w:numId w:val="5"/>
              </w:numPr>
            </w:pPr>
            <w:r>
              <w:t>Районные мероприятия, посвящённые, 12 июня – День России.</w:t>
            </w:r>
          </w:p>
          <w:p w:rsidR="00B42BB0" w:rsidRDefault="00B42BB0" w:rsidP="000A660C">
            <w:pPr>
              <w:numPr>
                <w:ilvl w:val="0"/>
                <w:numId w:val="5"/>
              </w:numPr>
            </w:pPr>
            <w:r>
              <w:t>22 июня – День памяти и скорби.</w:t>
            </w:r>
          </w:p>
          <w:p w:rsidR="00B42BB0" w:rsidRDefault="00B42BB0" w:rsidP="000A660C">
            <w:pPr>
              <w:numPr>
                <w:ilvl w:val="0"/>
                <w:numId w:val="5"/>
              </w:numPr>
            </w:pPr>
            <w:r>
              <w:t>Районные мероприятия, посвящённые  Дню молодёжи – 27 июня.</w:t>
            </w:r>
          </w:p>
          <w:p w:rsidR="00B42BB0" w:rsidRDefault="00B42BB0" w:rsidP="000A660C">
            <w:pPr>
              <w:numPr>
                <w:ilvl w:val="0"/>
                <w:numId w:val="5"/>
              </w:numPr>
            </w:pPr>
            <w:r>
              <w:t xml:space="preserve">Районные мероприятия, посвящённые 200 – </w:t>
            </w:r>
            <w:proofErr w:type="spellStart"/>
            <w:r>
              <w:t>летию</w:t>
            </w:r>
            <w:proofErr w:type="spellEnd"/>
            <w:r>
              <w:t xml:space="preserve"> Отечественной войны 1812 года.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r>
              <w:t>ОУ района</w:t>
            </w:r>
          </w:p>
        </w:tc>
      </w:tr>
      <w:tr w:rsidR="00EB1E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7A6F4D" w:rsidP="000A660C">
            <w:r>
              <w:t xml:space="preserve"> 7</w:t>
            </w:r>
            <w:r w:rsidR="00EB1E5F">
              <w:t>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B42BB0" w:rsidP="000A660C">
            <w:r>
              <w:t>Июль 2012</w:t>
            </w:r>
            <w:r w:rsidR="00EB1E5F">
              <w:t xml:space="preserve"> 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r>
              <w:t xml:space="preserve"> </w:t>
            </w:r>
            <w:r w:rsidR="007A6F4D">
              <w:t>1. Посещение районного исторического музея –</w:t>
            </w:r>
            <w:r w:rsidR="006169A0">
              <w:t xml:space="preserve"> 17 июля – 70 лет назад начало Сталинградской битвы</w:t>
            </w:r>
            <w:r w:rsidR="007A6F4D"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r>
              <w:t>ОУ района</w:t>
            </w:r>
          </w:p>
        </w:tc>
      </w:tr>
      <w:tr w:rsidR="00EB1E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7A6F4D" w:rsidP="000A660C">
            <w:r>
              <w:t xml:space="preserve"> 8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r>
              <w:t xml:space="preserve"> </w:t>
            </w:r>
            <w:r w:rsidR="007A6F4D">
              <w:t>Август 2012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r>
              <w:t xml:space="preserve"> </w:t>
            </w:r>
            <w:r w:rsidR="007A6F4D">
              <w:t>1. Районные мероприятия</w:t>
            </w:r>
            <w:r w:rsidR="00026AA9">
              <w:t>, посвящённые Дню российского флага – 22 августа.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7A6F4D" w:rsidP="000A660C">
            <w:r>
              <w:t xml:space="preserve">ОУ </w:t>
            </w:r>
            <w:r w:rsidR="00EB1E5F">
              <w:t xml:space="preserve"> района</w:t>
            </w:r>
          </w:p>
        </w:tc>
      </w:tr>
      <w:tr w:rsidR="00EB1E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7A6F4D" w:rsidP="000A660C">
            <w:r>
              <w:t xml:space="preserve"> 9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r>
              <w:t xml:space="preserve"> </w:t>
            </w:r>
            <w:r w:rsidR="00026AA9">
              <w:t>Сентябрь 2012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754D53" w:rsidP="000A660C">
            <w:pPr>
              <w:numPr>
                <w:ilvl w:val="0"/>
                <w:numId w:val="6"/>
              </w:numPr>
            </w:pPr>
            <w:r>
              <w:t>Дни воинской славы России:</w:t>
            </w:r>
          </w:p>
          <w:p w:rsidR="00754D53" w:rsidRDefault="00754D53" w:rsidP="000A660C">
            <w:pPr>
              <w:ind w:left="60"/>
            </w:pPr>
            <w:r>
              <w:t>- 2 сентября – День окончания</w:t>
            </w:r>
            <w:proofErr w:type="gramStart"/>
            <w:r>
              <w:t xml:space="preserve"> В</w:t>
            </w:r>
            <w:proofErr w:type="gramEnd"/>
            <w:r>
              <w:t>торой Мировой войны;</w:t>
            </w:r>
          </w:p>
          <w:p w:rsidR="00754D53" w:rsidRDefault="00754D53" w:rsidP="000A660C">
            <w:pPr>
              <w:ind w:left="60"/>
            </w:pPr>
            <w:r>
              <w:t>- 8 сентября – Бородинское сражение;</w:t>
            </w:r>
          </w:p>
          <w:p w:rsidR="00754D53" w:rsidRDefault="00754D53" w:rsidP="000A660C">
            <w:pPr>
              <w:ind w:left="60"/>
            </w:pPr>
            <w:r>
              <w:t>- 21 сентября – Куликовская битва.</w:t>
            </w:r>
          </w:p>
          <w:p w:rsidR="00754D53" w:rsidRDefault="00754D53" w:rsidP="000A660C">
            <w:pPr>
              <w:ind w:left="60"/>
            </w:pPr>
            <w:r>
              <w:lastRenderedPageBreak/>
              <w:t>2. Выставка символики Государственной власти Российской Федерации.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r>
              <w:lastRenderedPageBreak/>
              <w:t>ОУ района</w:t>
            </w:r>
          </w:p>
        </w:tc>
      </w:tr>
      <w:tr w:rsidR="00EB1E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7A6F4D" w:rsidP="000A660C">
            <w:r>
              <w:lastRenderedPageBreak/>
              <w:t xml:space="preserve"> 10</w:t>
            </w:r>
            <w:r w:rsidR="00EB1E5F">
              <w:t>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r>
              <w:t xml:space="preserve"> </w:t>
            </w:r>
            <w:r w:rsidR="00754D53">
              <w:t>Октябрь 2012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754D53" w:rsidP="000A660C">
            <w:pPr>
              <w:numPr>
                <w:ilvl w:val="0"/>
                <w:numId w:val="7"/>
              </w:numPr>
            </w:pPr>
            <w:r>
              <w:t>Дискуссия: «Какие традиции нужны России?»</w:t>
            </w:r>
          </w:p>
          <w:p w:rsidR="00BE3975" w:rsidRDefault="00BE3975" w:rsidP="000A660C">
            <w:pPr>
              <w:numPr>
                <w:ilvl w:val="0"/>
                <w:numId w:val="7"/>
              </w:numPr>
            </w:pPr>
            <w:r>
              <w:t xml:space="preserve">Школьные мероприятия, посвящённые 865 – </w:t>
            </w:r>
            <w:proofErr w:type="spellStart"/>
            <w:r>
              <w:t>летию</w:t>
            </w:r>
            <w:proofErr w:type="spellEnd"/>
            <w:r>
              <w:t xml:space="preserve"> основания Москвы.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r>
              <w:t>ОУ района</w:t>
            </w:r>
          </w:p>
        </w:tc>
      </w:tr>
      <w:tr w:rsidR="00EB1E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7A6F4D" w:rsidP="000A660C">
            <w:r>
              <w:t xml:space="preserve"> 11</w:t>
            </w:r>
            <w:r w:rsidR="00EB1E5F">
              <w:t>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EB1E5F" w:rsidP="000A660C">
            <w:r>
              <w:t xml:space="preserve"> </w:t>
            </w:r>
            <w:r w:rsidR="00BE3975">
              <w:t>Ноябрь 2012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BE3975" w:rsidP="000A660C">
            <w:pPr>
              <w:numPr>
                <w:ilvl w:val="0"/>
                <w:numId w:val="8"/>
              </w:numPr>
            </w:pPr>
            <w:r>
              <w:t>Школьные тематические классные часы:</w:t>
            </w:r>
          </w:p>
          <w:p w:rsidR="00BE3975" w:rsidRDefault="00BE3975" w:rsidP="000A660C">
            <w:pPr>
              <w:ind w:left="60"/>
            </w:pPr>
            <w:r>
              <w:t>- 4 ноября – День народного единства</w:t>
            </w:r>
          </w:p>
          <w:p w:rsidR="00BE3975" w:rsidRDefault="00BE3975" w:rsidP="000A660C">
            <w:pPr>
              <w:ind w:left="60"/>
            </w:pPr>
            <w:r>
              <w:t>- 12 декабря – К вопросу о зарождении российской государственности.</w:t>
            </w:r>
          </w:p>
          <w:p w:rsidR="00BE3975" w:rsidRDefault="00BE3975" w:rsidP="000A660C">
            <w:pPr>
              <w:ind w:left="60"/>
            </w:pPr>
            <w:r>
              <w:t>2. Школьные мероприятия, посвящённые 20 ноября – Всемирный день ребёнка.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Default="000A660C" w:rsidP="000A660C">
            <w:r>
              <w:t xml:space="preserve"> </w:t>
            </w:r>
            <w:r w:rsidR="00EB1E5F">
              <w:t xml:space="preserve"> ОУ района </w:t>
            </w:r>
          </w:p>
        </w:tc>
      </w:tr>
      <w:tr w:rsidR="000A660C">
        <w:tblPrEx>
          <w:tblLook w:val="0000"/>
        </w:tblPrEx>
        <w:trPr>
          <w:trHeight w:val="612"/>
        </w:trPr>
        <w:tc>
          <w:tcPr>
            <w:tcW w:w="522" w:type="dxa"/>
            <w:gridSpan w:val="2"/>
          </w:tcPr>
          <w:p w:rsidR="000A660C" w:rsidRDefault="000A660C" w:rsidP="000A660C">
            <w:r>
              <w:t>12.</w:t>
            </w:r>
          </w:p>
        </w:tc>
        <w:tc>
          <w:tcPr>
            <w:tcW w:w="2502" w:type="dxa"/>
          </w:tcPr>
          <w:p w:rsidR="000A660C" w:rsidRDefault="000A660C" w:rsidP="000A660C">
            <w:r>
              <w:t>Декабрь 2012</w:t>
            </w:r>
          </w:p>
        </w:tc>
        <w:tc>
          <w:tcPr>
            <w:tcW w:w="4158" w:type="dxa"/>
          </w:tcPr>
          <w:p w:rsidR="000A660C" w:rsidRDefault="000A660C" w:rsidP="000A660C">
            <w:pPr>
              <w:numPr>
                <w:ilvl w:val="0"/>
                <w:numId w:val="9"/>
              </w:numPr>
            </w:pPr>
            <w:r>
              <w:t>Круглый стол «О воспитании гражданственности в рамках учебных дисциплин в средней школе»</w:t>
            </w:r>
          </w:p>
          <w:p w:rsidR="000A660C" w:rsidRDefault="000A660C" w:rsidP="000A660C">
            <w:pPr>
              <w:numPr>
                <w:ilvl w:val="0"/>
                <w:numId w:val="9"/>
              </w:numPr>
            </w:pPr>
            <w:r>
              <w:t xml:space="preserve">Подведение </w:t>
            </w:r>
            <w:r w:rsidR="00E22CA2">
              <w:t xml:space="preserve">итогов </w:t>
            </w:r>
            <w:r>
              <w:t>Года российской истории</w:t>
            </w:r>
          </w:p>
        </w:tc>
        <w:tc>
          <w:tcPr>
            <w:tcW w:w="3081" w:type="dxa"/>
            <w:gridSpan w:val="2"/>
          </w:tcPr>
          <w:p w:rsidR="000A660C" w:rsidRDefault="000A660C" w:rsidP="000A660C">
            <w:r>
              <w:t>ОУ района, Отдел образования</w:t>
            </w:r>
          </w:p>
        </w:tc>
      </w:tr>
    </w:tbl>
    <w:p w:rsidR="000A660C" w:rsidRDefault="000A660C" w:rsidP="00EB1E5F"/>
    <w:p w:rsidR="00EB1E5F" w:rsidRDefault="00EB1E5F" w:rsidP="00EB1E5F"/>
    <w:p w:rsidR="00EB1E5F" w:rsidRDefault="00EB1E5F" w:rsidP="00EB1E5F"/>
    <w:p w:rsidR="00E22CA2" w:rsidRDefault="00E22CA2" w:rsidP="00EB1E5F"/>
    <w:p w:rsidR="00E22CA2" w:rsidRDefault="00E22CA2" w:rsidP="00EB1E5F"/>
    <w:p w:rsidR="00E22CA2" w:rsidRDefault="00E22CA2" w:rsidP="00EB1E5F"/>
    <w:p w:rsidR="00E22CA2" w:rsidRDefault="00E22CA2" w:rsidP="00EB1E5F"/>
    <w:p w:rsidR="00E22CA2" w:rsidRDefault="00E22CA2" w:rsidP="00EB1E5F"/>
    <w:p w:rsidR="00E22CA2" w:rsidRDefault="00E22CA2" w:rsidP="00EB1E5F"/>
    <w:p w:rsidR="00E22CA2" w:rsidRDefault="00E22CA2" w:rsidP="00EB1E5F">
      <w:r>
        <w:t>Начальник Отдела образования</w:t>
      </w:r>
    </w:p>
    <w:p w:rsidR="00E22CA2" w:rsidRDefault="00E22CA2" w:rsidP="00EB1E5F">
      <w:r>
        <w:t xml:space="preserve">Администрации Песчанокопского района </w:t>
      </w:r>
      <w:r w:rsidR="00F44D60">
        <w:t xml:space="preserve">                           С.Н. Г</w:t>
      </w:r>
      <w:r>
        <w:t>оробец</w:t>
      </w:r>
    </w:p>
    <w:p w:rsidR="00A62DDD" w:rsidRDefault="00A62DDD"/>
    <w:sectPr w:rsidR="00A62DD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B6E"/>
    <w:multiLevelType w:val="hybridMultilevel"/>
    <w:tmpl w:val="E99A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10044"/>
    <w:multiLevelType w:val="hybridMultilevel"/>
    <w:tmpl w:val="D46A7ECA"/>
    <w:lvl w:ilvl="0" w:tplc="3B8616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8823D90"/>
    <w:multiLevelType w:val="hybridMultilevel"/>
    <w:tmpl w:val="5DA2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158BF"/>
    <w:multiLevelType w:val="hybridMultilevel"/>
    <w:tmpl w:val="56A4302E"/>
    <w:lvl w:ilvl="0" w:tplc="3886DE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A197F73"/>
    <w:multiLevelType w:val="hybridMultilevel"/>
    <w:tmpl w:val="3CB69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45D3C"/>
    <w:multiLevelType w:val="hybridMultilevel"/>
    <w:tmpl w:val="2D4ADE22"/>
    <w:lvl w:ilvl="0" w:tplc="DE002B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F53CE4"/>
    <w:multiLevelType w:val="hybridMultilevel"/>
    <w:tmpl w:val="4C80574E"/>
    <w:lvl w:ilvl="0" w:tplc="CCD492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BA76D49"/>
    <w:multiLevelType w:val="hybridMultilevel"/>
    <w:tmpl w:val="17EC0926"/>
    <w:lvl w:ilvl="0" w:tplc="83DC2620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6C78735F"/>
    <w:multiLevelType w:val="hybridMultilevel"/>
    <w:tmpl w:val="AF30322C"/>
    <w:lvl w:ilvl="0" w:tplc="AF04BE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B1E5F"/>
    <w:rsid w:val="00026AA9"/>
    <w:rsid w:val="000A3FCE"/>
    <w:rsid w:val="000A660C"/>
    <w:rsid w:val="0010198A"/>
    <w:rsid w:val="00353AB2"/>
    <w:rsid w:val="00375F7C"/>
    <w:rsid w:val="004F2861"/>
    <w:rsid w:val="006169A0"/>
    <w:rsid w:val="006B6820"/>
    <w:rsid w:val="006E4C09"/>
    <w:rsid w:val="00754D53"/>
    <w:rsid w:val="007A6F4D"/>
    <w:rsid w:val="00830B9A"/>
    <w:rsid w:val="009A62E1"/>
    <w:rsid w:val="00A028C5"/>
    <w:rsid w:val="00A172A4"/>
    <w:rsid w:val="00A62DDD"/>
    <w:rsid w:val="00B42BB0"/>
    <w:rsid w:val="00B85516"/>
    <w:rsid w:val="00BE3975"/>
    <w:rsid w:val="00E05533"/>
    <w:rsid w:val="00E22CA2"/>
    <w:rsid w:val="00EB1E5F"/>
    <w:rsid w:val="00F4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E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1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МЕРОПРИЯТИЙ,</vt:lpstr>
    </vt:vector>
  </TitlesOfParts>
  <Company>МОУ РСОШ №38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МЕРОПРИЯТИЙ,</dc:title>
  <dc:subject/>
  <dc:creator>Ученик 6</dc:creator>
  <cp:keywords/>
  <dc:description/>
  <cp:lastModifiedBy>Метод кабинет</cp:lastModifiedBy>
  <cp:revision>4</cp:revision>
  <cp:lastPrinted>2012-01-18T10:18:00Z</cp:lastPrinted>
  <dcterms:created xsi:type="dcterms:W3CDTF">2012-01-19T13:54:00Z</dcterms:created>
  <dcterms:modified xsi:type="dcterms:W3CDTF">2012-01-19T13:58:00Z</dcterms:modified>
</cp:coreProperties>
</file>